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0B8" w:rsidRPr="00037BAD" w:rsidRDefault="003440B8" w:rsidP="003440B8">
      <w:pPr>
        <w:pStyle w:val="Nadpis2"/>
        <w:ind w:firstLine="0"/>
        <w:jc w:val="center"/>
        <w:rPr>
          <w:sz w:val="28"/>
          <w:szCs w:val="28"/>
          <w:u w:val="single"/>
        </w:rPr>
      </w:pPr>
      <w:r w:rsidRPr="00037BAD"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 w:rsidRPr="00037BAD">
        <w:rPr>
          <w:sz w:val="28"/>
          <w:szCs w:val="28"/>
          <w:u w:val="single"/>
        </w:rPr>
        <w:t>32</w:t>
      </w:r>
      <w:r w:rsidR="008B7C23">
        <w:rPr>
          <w:sz w:val="28"/>
          <w:szCs w:val="28"/>
          <w:u w:val="single"/>
          <w:lang w:val="sk-SK"/>
        </w:rPr>
        <w:t>/</w:t>
      </w:r>
      <w:bookmarkStart w:id="0" w:name="_GoBack"/>
      <w:bookmarkEnd w:id="0"/>
      <w:r w:rsidR="008B7C23">
        <w:rPr>
          <w:sz w:val="28"/>
          <w:szCs w:val="28"/>
          <w:u w:val="single"/>
          <w:lang w:val="sk-SK"/>
        </w:rPr>
        <w:t>12</w:t>
      </w:r>
      <w:r w:rsidRPr="00037BAD">
        <w:rPr>
          <w:sz w:val="28"/>
          <w:szCs w:val="28"/>
          <w:u w:val="single"/>
        </w:rPr>
        <w:t>, poniky</w:t>
      </w:r>
    </w:p>
    <w:p w:rsidR="003440B8" w:rsidRPr="00097074" w:rsidRDefault="003440B8" w:rsidP="003440B8">
      <w:pPr>
        <w:rPr>
          <w:rFonts w:ascii="Arial" w:hAnsi="Arial" w:cs="Arial"/>
          <w:spacing w:val="50"/>
        </w:rPr>
      </w:pPr>
    </w:p>
    <w:p w:rsidR="003440B8" w:rsidRDefault="003440B8" w:rsidP="003440B8">
      <w:pPr>
        <w:rPr>
          <w:rFonts w:ascii="Arial" w:hAnsi="Arial" w:cs="Arial"/>
        </w:rPr>
      </w:pPr>
    </w:p>
    <w:p w:rsidR="003440B8" w:rsidRDefault="003440B8" w:rsidP="003440B8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</w:t>
      </w:r>
      <w:r w:rsidRPr="00097074">
        <w:rPr>
          <w:rFonts w:ascii="Arial" w:hAnsi="Arial" w:cs="Arial"/>
          <w:b/>
        </w:rPr>
        <w:t>íslo:</w:t>
      </w:r>
      <w:r>
        <w:rPr>
          <w:rFonts w:ascii="Arial" w:hAnsi="Arial" w:cs="Arial"/>
        </w:rPr>
        <w:t xml:space="preserve"> </w:t>
      </w:r>
      <w:r w:rsidR="000B6AC9">
        <w:rPr>
          <w:rFonts w:ascii="Arial" w:hAnsi="Arial" w:cs="Arial"/>
          <w:b/>
        </w:rPr>
        <w:t>1</w:t>
      </w:r>
      <w:r w:rsidR="00BE649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/</w:t>
      </w:r>
      <w:r w:rsidRPr="000B6AC9">
        <w:rPr>
          <w:rFonts w:ascii="Arial" w:hAnsi="Arial" w:cs="Arial"/>
          <w:b/>
        </w:rPr>
        <w:t>20</w:t>
      </w:r>
      <w:r w:rsidR="00DF77C0" w:rsidRPr="000B6AC9">
        <w:rPr>
          <w:rFonts w:ascii="Arial" w:hAnsi="Arial" w:cs="Arial"/>
          <w:b/>
        </w:rPr>
        <w:t>2</w:t>
      </w:r>
      <w:r w:rsidR="000B6AC9" w:rsidRPr="000B6AC9">
        <w:rPr>
          <w:rFonts w:ascii="Arial" w:hAnsi="Arial" w:cs="Arial"/>
          <w:b/>
        </w:rPr>
        <w:t>5</w:t>
      </w:r>
      <w:r w:rsidRPr="000B6AC9">
        <w:rPr>
          <w:rFonts w:ascii="Arial" w:hAnsi="Arial" w:cs="Arial"/>
          <w:b/>
        </w:rPr>
        <w:t>/</w:t>
      </w:r>
      <w:r w:rsidR="00BE6495">
        <w:rPr>
          <w:rFonts w:ascii="Arial" w:hAnsi="Arial" w:cs="Arial"/>
          <w:b/>
        </w:rPr>
        <w:t>10</w:t>
      </w:r>
      <w:r w:rsidR="00EC6C93" w:rsidRPr="000B6AC9">
        <w:rPr>
          <w:rFonts w:ascii="Arial" w:hAnsi="Arial" w:cs="Arial"/>
          <w:b/>
        </w:rPr>
        <w:t>.0</w:t>
      </w:r>
    </w:p>
    <w:p w:rsidR="003440B8" w:rsidRDefault="003440B8" w:rsidP="003440B8">
      <w:pPr>
        <w:rPr>
          <w:rFonts w:ascii="Arial" w:hAnsi="Arial" w:cs="Arial"/>
        </w:rPr>
      </w:pPr>
    </w:p>
    <w:p w:rsidR="005E367C" w:rsidRDefault="005E367C" w:rsidP="005E367C">
      <w:pPr>
        <w:spacing w:after="0" w:line="240" w:lineRule="auto"/>
        <w:rPr>
          <w:rFonts w:ascii="Arial" w:eastAsiaTheme="minorHAnsi" w:hAnsi="Arial" w:cs="Arial"/>
          <w:b/>
        </w:rPr>
      </w:pPr>
      <w:r>
        <w:rPr>
          <w:rFonts w:ascii="Arial" w:hAnsi="Arial" w:cs="Arial"/>
          <w:b/>
        </w:rPr>
        <w:t>Materiál na rokovanie 1</w:t>
      </w:r>
      <w:r w:rsidR="00E32774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. zasadnutia </w:t>
      </w:r>
    </w:p>
    <w:p w:rsidR="005E367C" w:rsidRDefault="005E367C" w:rsidP="005E36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Obecného zastupiteľstva obce Poniky</w:t>
      </w:r>
    </w:p>
    <w:p w:rsidR="005E367C" w:rsidRDefault="005E367C" w:rsidP="005E36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vo volebnom období 2022 - 2026</w:t>
      </w:r>
    </w:p>
    <w:p w:rsidR="005E367C" w:rsidRDefault="00BE6495" w:rsidP="005E36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dňa  11.12</w:t>
      </w:r>
      <w:r w:rsidR="005E367C">
        <w:rPr>
          <w:rFonts w:ascii="Arial" w:hAnsi="Arial" w:cs="Arial"/>
          <w:b/>
        </w:rPr>
        <w:t>.2025</w:t>
      </w:r>
    </w:p>
    <w:p w:rsidR="003440B8" w:rsidRDefault="003440B8" w:rsidP="003440B8">
      <w:pPr>
        <w:rPr>
          <w:rFonts w:ascii="Arial" w:hAnsi="Arial" w:cs="Arial"/>
          <w:b/>
        </w:rPr>
      </w:pPr>
    </w:p>
    <w:p w:rsidR="003440B8" w:rsidRDefault="003440B8" w:rsidP="003440B8">
      <w:pPr>
        <w:ind w:left="1980" w:hanging="1980"/>
        <w:rPr>
          <w:rFonts w:ascii="Arial" w:hAnsi="Arial" w:cs="Arial"/>
        </w:rPr>
      </w:pPr>
    </w:p>
    <w:p w:rsidR="003440B8" w:rsidRDefault="003440B8" w:rsidP="003440B8">
      <w:pPr>
        <w:ind w:left="2835" w:hanging="2835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="00BE6495" w:rsidRPr="00BE6495">
        <w:rPr>
          <w:rFonts w:ascii="Arial" w:hAnsi="Arial" w:cs="Arial"/>
        </w:rPr>
        <w:t>Zásady hospodárenia s majetkom obce Poniky – sadzobník</w:t>
      </w:r>
      <w:r>
        <w:rPr>
          <w:rFonts w:ascii="Arial" w:hAnsi="Arial" w:cs="Arial"/>
        </w:rPr>
        <w:br/>
      </w:r>
    </w:p>
    <w:p w:rsidR="003440B8" w:rsidRPr="009E3A89" w:rsidRDefault="003440B8" w:rsidP="003440B8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Jana Ondrejková</w:t>
      </w:r>
    </w:p>
    <w:p w:rsidR="003440B8" w:rsidRPr="009E3A89" w:rsidRDefault="00DF77C0" w:rsidP="003440B8">
      <w:pPr>
        <w:ind w:left="2128" w:firstLine="708"/>
        <w:rPr>
          <w:rFonts w:ascii="Arial" w:hAnsi="Arial" w:cs="Arial"/>
        </w:rPr>
      </w:pPr>
      <w:r>
        <w:rPr>
          <w:rFonts w:ascii="Arial" w:hAnsi="Arial" w:cs="Arial"/>
        </w:rPr>
        <w:t>starostka obce</w:t>
      </w:r>
    </w:p>
    <w:p w:rsidR="003440B8" w:rsidRPr="00A9061B" w:rsidRDefault="003440B8" w:rsidP="003440B8">
      <w:pPr>
        <w:rPr>
          <w:rFonts w:ascii="Arial" w:hAnsi="Arial" w:cs="Arial"/>
        </w:rPr>
      </w:pPr>
    </w:p>
    <w:p w:rsidR="003440B8" w:rsidRPr="009E3A89" w:rsidRDefault="003440B8" w:rsidP="003440B8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1" w:name="OLE_LINK1"/>
      <w:bookmarkStart w:id="2" w:name="OLE_LINK2"/>
      <w:r w:rsidRPr="009E3A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Ing. Jana Ondrejková</w:t>
      </w:r>
      <w:r w:rsidR="004D6367">
        <w:rPr>
          <w:rFonts w:ascii="Arial" w:hAnsi="Arial" w:cs="Arial"/>
        </w:rPr>
        <w:t xml:space="preserve">, </w:t>
      </w:r>
      <w:r w:rsidR="00DF77C0">
        <w:rPr>
          <w:rFonts w:ascii="Arial" w:hAnsi="Arial" w:cs="Arial"/>
        </w:rPr>
        <w:t>starostka obce</w:t>
      </w:r>
    </w:p>
    <w:bookmarkEnd w:id="1"/>
    <w:bookmarkEnd w:id="2"/>
    <w:p w:rsidR="003440B8" w:rsidRPr="009E3A89" w:rsidRDefault="003440B8" w:rsidP="003440B8">
      <w:pPr>
        <w:ind w:left="2128" w:firstLine="708"/>
        <w:rPr>
          <w:rFonts w:ascii="Arial" w:hAnsi="Arial" w:cs="Arial"/>
        </w:rPr>
      </w:pPr>
    </w:p>
    <w:p w:rsidR="003440B8" w:rsidRPr="009E3A89" w:rsidRDefault="003440B8" w:rsidP="003440B8">
      <w:pPr>
        <w:tabs>
          <w:tab w:val="left" w:pos="1620"/>
        </w:tabs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E3A89">
        <w:rPr>
          <w:rFonts w:ascii="Arial" w:hAnsi="Arial" w:cs="Arial"/>
        </w:rPr>
        <w:t>1. Návrh na uznesenie</w:t>
      </w:r>
    </w:p>
    <w:p w:rsidR="003440B8" w:rsidRPr="007A215F" w:rsidRDefault="003440B8" w:rsidP="003440B8">
      <w:pPr>
        <w:tabs>
          <w:tab w:val="left" w:pos="1980"/>
        </w:tabs>
        <w:ind w:left="19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7A215F">
        <w:rPr>
          <w:rFonts w:ascii="Arial" w:hAnsi="Arial" w:cs="Arial"/>
        </w:rPr>
        <w:t>2. Dôvodová správa</w:t>
      </w:r>
    </w:p>
    <w:p w:rsidR="003440B8" w:rsidRDefault="003440B8" w:rsidP="003440B8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DF77C0">
        <w:rPr>
          <w:rFonts w:ascii="Arial" w:hAnsi="Arial" w:cs="Arial"/>
        </w:rPr>
        <w:t>3</w:t>
      </w:r>
      <w:r w:rsidR="004D6367">
        <w:rPr>
          <w:rFonts w:ascii="Arial" w:hAnsi="Arial" w:cs="Arial"/>
        </w:rPr>
        <w:t xml:space="preserve">. </w:t>
      </w:r>
      <w:r w:rsidR="000F268E" w:rsidRPr="009C302D">
        <w:rPr>
          <w:rFonts w:ascii="Arial" w:hAnsi="Arial" w:cs="Arial"/>
        </w:rPr>
        <w:t xml:space="preserve">Zásady hospodárenia s majetkom obce </w:t>
      </w:r>
      <w:r w:rsidR="000F268E">
        <w:rPr>
          <w:rFonts w:ascii="Arial" w:hAnsi="Arial" w:cs="Arial"/>
        </w:rPr>
        <w:t xml:space="preserve"> a s</w:t>
      </w:r>
      <w:r w:rsidR="004D6367">
        <w:rPr>
          <w:rFonts w:ascii="Arial" w:hAnsi="Arial" w:cs="Arial"/>
        </w:rPr>
        <w:t>adzobník nájmov a poplatkov za užívanie majetku obce Poniky</w:t>
      </w:r>
      <w:r w:rsidR="00BE6495">
        <w:rPr>
          <w:rFonts w:ascii="Arial" w:hAnsi="Arial" w:cs="Arial"/>
        </w:rPr>
        <w:t xml:space="preserve"> sadzobník</w:t>
      </w:r>
      <w:r w:rsidR="000F268E">
        <w:rPr>
          <w:rFonts w:ascii="Arial" w:hAnsi="Arial" w:cs="Arial"/>
        </w:rPr>
        <w:t xml:space="preserve"> – samostatná príloha</w:t>
      </w:r>
      <w:r>
        <w:rPr>
          <w:rFonts w:ascii="Arial" w:hAnsi="Arial" w:cs="Arial"/>
        </w:rPr>
        <w:br/>
      </w:r>
    </w:p>
    <w:p w:rsidR="003440B8" w:rsidRDefault="003440B8" w:rsidP="003440B8">
      <w:pPr>
        <w:tabs>
          <w:tab w:val="left" w:pos="1980"/>
        </w:tabs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440B8" w:rsidRPr="00791D0B" w:rsidRDefault="003440B8" w:rsidP="003440B8">
      <w:pPr>
        <w:tabs>
          <w:tab w:val="left" w:pos="1980"/>
        </w:tabs>
        <w:ind w:left="19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440B8" w:rsidRDefault="003440B8" w:rsidP="003440B8">
      <w:pPr>
        <w:tabs>
          <w:tab w:val="left" w:pos="1620"/>
        </w:tabs>
        <w:rPr>
          <w:rFonts w:ascii="Arial" w:hAnsi="Arial" w:cs="Arial"/>
          <w:spacing w:val="-2"/>
        </w:rPr>
      </w:pPr>
    </w:p>
    <w:p w:rsidR="003440B8" w:rsidRDefault="003440B8" w:rsidP="003440B8">
      <w:pPr>
        <w:rPr>
          <w:rFonts w:ascii="Arial" w:hAnsi="Arial" w:cs="Arial"/>
        </w:rPr>
      </w:pPr>
    </w:p>
    <w:p w:rsidR="003440B8" w:rsidRPr="00213F90" w:rsidRDefault="003440B8" w:rsidP="003440B8">
      <w:pPr>
        <w:tabs>
          <w:tab w:val="left" w:pos="1980"/>
        </w:tabs>
        <w:rPr>
          <w:rFonts w:ascii="Arial" w:hAnsi="Arial" w:cs="Arial"/>
          <w:color w:val="FF0000"/>
        </w:rPr>
      </w:pPr>
      <w:r w:rsidRPr="00213F90">
        <w:rPr>
          <w:rFonts w:ascii="Arial" w:hAnsi="Arial" w:cs="Arial"/>
          <w:b/>
        </w:rPr>
        <w:t>Počet strán:</w:t>
      </w:r>
      <w:r w:rsidR="004D6367" w:rsidRPr="00213F90">
        <w:rPr>
          <w:rFonts w:ascii="Arial" w:hAnsi="Arial" w:cs="Arial"/>
          <w:b/>
        </w:rPr>
        <w:t xml:space="preserve"> </w:t>
      </w:r>
      <w:r w:rsidR="004D6367" w:rsidRPr="00213F90">
        <w:rPr>
          <w:rFonts w:ascii="Arial" w:hAnsi="Arial" w:cs="Arial"/>
          <w:b/>
        </w:rPr>
        <w:tab/>
      </w:r>
      <w:r w:rsidR="004D6367" w:rsidRPr="00213F90">
        <w:rPr>
          <w:rFonts w:ascii="Arial" w:hAnsi="Arial" w:cs="Arial"/>
          <w:b/>
        </w:rPr>
        <w:tab/>
      </w:r>
      <w:r w:rsidR="004D6367" w:rsidRPr="00213F90">
        <w:rPr>
          <w:rFonts w:ascii="Arial" w:hAnsi="Arial" w:cs="Arial"/>
          <w:b/>
        </w:rPr>
        <w:tab/>
      </w:r>
      <w:r w:rsidR="00213F90" w:rsidRPr="00213F90">
        <w:rPr>
          <w:rFonts w:ascii="Arial" w:hAnsi="Arial" w:cs="Arial"/>
          <w:b/>
        </w:rPr>
        <w:t>3</w:t>
      </w:r>
    </w:p>
    <w:p w:rsidR="003440B8" w:rsidRDefault="003440B8" w:rsidP="003440B8">
      <w:pPr>
        <w:rPr>
          <w:rFonts w:ascii="Arial" w:hAnsi="Arial" w:cs="Arial"/>
        </w:rPr>
      </w:pPr>
      <w:r w:rsidRPr="00213F90">
        <w:rPr>
          <w:rFonts w:ascii="Arial" w:hAnsi="Arial" w:cs="Arial"/>
          <w:b/>
        </w:rPr>
        <w:t>Poniky, dňa:</w:t>
      </w:r>
      <w:r w:rsidRPr="00213F90">
        <w:rPr>
          <w:rFonts w:ascii="Arial" w:hAnsi="Arial" w:cs="Arial"/>
        </w:rPr>
        <w:tab/>
      </w:r>
      <w:r w:rsidRPr="00213F90">
        <w:rPr>
          <w:rFonts w:ascii="Arial" w:hAnsi="Arial" w:cs="Arial"/>
        </w:rPr>
        <w:tab/>
      </w:r>
      <w:r w:rsidRPr="00213F90">
        <w:rPr>
          <w:rFonts w:ascii="Arial" w:hAnsi="Arial" w:cs="Arial"/>
        </w:rPr>
        <w:tab/>
      </w:r>
      <w:r w:rsidR="00BE6495">
        <w:rPr>
          <w:rFonts w:ascii="Arial" w:hAnsi="Arial" w:cs="Arial"/>
        </w:rPr>
        <w:t>11.12</w:t>
      </w:r>
      <w:r w:rsidR="005E367C">
        <w:rPr>
          <w:rFonts w:ascii="Arial" w:hAnsi="Arial" w:cs="Arial"/>
        </w:rPr>
        <w:t>.2025</w:t>
      </w:r>
    </w:p>
    <w:p w:rsidR="003440B8" w:rsidRPr="00F80891" w:rsidRDefault="003440B8" w:rsidP="003440B8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 w:rsidRPr="00D17B06"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 w:rsidRPr="00F80891">
        <w:rPr>
          <w:b/>
          <w:lang w:val="sk-SK"/>
        </w:rPr>
        <w:t xml:space="preserve"> </w:t>
      </w:r>
      <w:r w:rsidRPr="00F80891"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3440B8" w:rsidRPr="00103157" w:rsidRDefault="003440B8" w:rsidP="003440B8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 w:rsidRPr="00FF3119">
        <w:rPr>
          <w:rFonts w:ascii="Arial" w:hAnsi="Arial" w:cs="Arial"/>
          <w:b/>
          <w:bCs/>
          <w:sz w:val="22"/>
          <w:szCs w:val="22"/>
        </w:rPr>
        <w:t>volebné obdobie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37DB3" w:rsidRPr="00037DB3">
        <w:rPr>
          <w:rFonts w:ascii="Arial" w:hAnsi="Arial" w:cs="Arial"/>
          <w:b/>
          <w:bCs/>
          <w:sz w:val="22"/>
          <w:szCs w:val="22"/>
        </w:rPr>
        <w:t>2022 -2026</w:t>
      </w:r>
    </w:p>
    <w:p w:rsidR="003440B8" w:rsidRPr="00FF3119" w:rsidRDefault="003440B8" w:rsidP="003440B8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3440B8" w:rsidRPr="00FF3119" w:rsidRDefault="003440B8" w:rsidP="003440B8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3440B8" w:rsidRPr="00FF3119" w:rsidRDefault="003440B8" w:rsidP="003440B8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1"/>
        <w:gridCol w:w="6861"/>
      </w:tblGrid>
      <w:tr w:rsidR="003440B8" w:rsidRPr="00FF3119" w:rsidTr="008E1F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CC76A6" w:rsidRDefault="003440B8" w:rsidP="008E1FB4">
            <w:pPr>
              <w:pStyle w:val="Bezriadkovania"/>
              <w:jc w:val="both"/>
              <w:rPr>
                <w:rFonts w:ascii="Arial" w:hAnsi="Arial" w:cs="Arial"/>
                <w:b/>
              </w:rPr>
            </w:pPr>
            <w:r w:rsidRPr="00CC76A6">
              <w:rPr>
                <w:rFonts w:ascii="Arial" w:hAnsi="Arial" w:cs="Arial"/>
                <w:b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214CF0" w:rsidRDefault="00BE6495" w:rsidP="008E1FB4">
            <w:pPr>
              <w:pStyle w:val="Bezriadkovania"/>
              <w:rPr>
                <w:rFonts w:ascii="Arial" w:hAnsi="Arial" w:cs="Arial"/>
                <w:b/>
              </w:rPr>
            </w:pPr>
            <w:r w:rsidRPr="00BE6495">
              <w:rPr>
                <w:rFonts w:ascii="Arial" w:hAnsi="Arial" w:cs="Arial"/>
              </w:rPr>
              <w:t>Zásady hospodárenia s majetkom obce Poniky – sadzobník</w:t>
            </w:r>
          </w:p>
        </w:tc>
      </w:tr>
      <w:tr w:rsidR="003440B8" w:rsidRPr="00FF3119" w:rsidTr="008E1F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CC76A6" w:rsidRDefault="003440B8" w:rsidP="008E1FB4">
            <w:pPr>
              <w:pStyle w:val="Bezriadkovania"/>
              <w:rPr>
                <w:rFonts w:ascii="Arial" w:hAnsi="Arial" w:cs="Arial"/>
              </w:rPr>
            </w:pPr>
            <w:r w:rsidRPr="00CC76A6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CC76A6" w:rsidRDefault="003440B8" w:rsidP="00DF77C0">
            <w:pPr>
              <w:pStyle w:val="Bezriadkovani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Ing. Jana Ondrejková, </w:t>
            </w:r>
            <w:r w:rsidR="00DF77C0">
              <w:rPr>
                <w:rFonts w:ascii="Arial" w:hAnsi="Arial" w:cs="Arial"/>
              </w:rPr>
              <w:t>starostka obce</w:t>
            </w:r>
          </w:p>
        </w:tc>
      </w:tr>
    </w:tbl>
    <w:p w:rsidR="003440B8" w:rsidRDefault="003440B8" w:rsidP="003440B8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</w:t>
      </w:r>
      <w:r w:rsidRPr="00FF3119">
        <w:rPr>
          <w:rFonts w:ascii="Arial" w:hAnsi="Arial" w:cs="Arial"/>
          <w:sz w:val="22"/>
          <w:szCs w:val="22"/>
        </w:rPr>
        <w:t xml:space="preserve">astupiteľstvo </w:t>
      </w:r>
      <w:r>
        <w:rPr>
          <w:rFonts w:ascii="Arial" w:hAnsi="Arial" w:cs="Arial"/>
          <w:sz w:val="22"/>
          <w:szCs w:val="22"/>
        </w:rPr>
        <w:t>obce Poniky</w:t>
      </w:r>
    </w:p>
    <w:p w:rsidR="003440B8" w:rsidRDefault="003440B8" w:rsidP="003440B8">
      <w:pPr>
        <w:pStyle w:val="Vlada"/>
        <w:rPr>
          <w:rFonts w:ascii="Arial" w:hAnsi="Arial" w:cs="Arial"/>
          <w:sz w:val="22"/>
          <w:szCs w:val="22"/>
        </w:rPr>
      </w:pPr>
    </w:p>
    <w:p w:rsidR="003440B8" w:rsidRDefault="003440B8" w:rsidP="003440B8">
      <w:pPr>
        <w:pStyle w:val="Nadpis1"/>
        <w:numPr>
          <w:ilvl w:val="0"/>
          <w:numId w:val="1"/>
        </w:numPr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 S c h v a ľ u j e  </w:t>
      </w:r>
    </w:p>
    <w:p w:rsidR="003440B8" w:rsidRDefault="00BE6495" w:rsidP="003440B8">
      <w:pPr>
        <w:pStyle w:val="Bezriadkovania"/>
        <w:rPr>
          <w:rFonts w:ascii="Arial" w:hAnsi="Arial" w:cs="Arial"/>
          <w:b/>
          <w:iCs/>
          <w:caps/>
        </w:rPr>
      </w:pPr>
      <w:r>
        <w:rPr>
          <w:rFonts w:ascii="Arial" w:hAnsi="Arial" w:cs="Arial"/>
        </w:rPr>
        <w:tab/>
      </w:r>
      <w:r w:rsidRPr="00BE6495">
        <w:rPr>
          <w:rFonts w:ascii="Arial" w:hAnsi="Arial" w:cs="Arial"/>
        </w:rPr>
        <w:t>Sadzobník nájmov a poplatkov za krátkodobé užívanie majetku obce Poniky</w:t>
      </w:r>
      <w:r w:rsidR="002A49DB">
        <w:rPr>
          <w:rFonts w:ascii="Arial" w:hAnsi="Arial" w:cs="Arial"/>
        </w:rPr>
        <w:t xml:space="preserve"> s účinnosťou od 1.1.2026</w:t>
      </w:r>
    </w:p>
    <w:p w:rsidR="003440B8" w:rsidRPr="0081746C" w:rsidRDefault="003440B8" w:rsidP="003440B8">
      <w:pPr>
        <w:pStyle w:val="Bezriadkovania"/>
        <w:rPr>
          <w:rFonts w:ascii="Arial" w:hAnsi="Arial" w:cs="Arial"/>
          <w:b/>
          <w:iCs/>
          <w:caps/>
        </w:rPr>
      </w:pPr>
    </w:p>
    <w:p w:rsidR="003440B8" w:rsidRPr="0081746C" w:rsidRDefault="003440B8" w:rsidP="003440B8">
      <w:pPr>
        <w:rPr>
          <w:rFonts w:ascii="Arial" w:hAnsi="Arial" w:cs="Arial"/>
          <w:b/>
        </w:rPr>
      </w:pPr>
    </w:p>
    <w:p w:rsidR="003440B8" w:rsidRPr="0081746C" w:rsidRDefault="003440B8" w:rsidP="003440B8">
      <w:pPr>
        <w:rPr>
          <w:rFonts w:ascii="Arial" w:hAnsi="Arial" w:cs="Arial"/>
        </w:rPr>
      </w:pP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3440B8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3E5346" w:rsidRDefault="003E5346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Pr="00FF3119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3440B8" w:rsidRPr="006D1448" w:rsidRDefault="003440B8" w:rsidP="003440B8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</w:rPr>
      </w:pPr>
      <w:r w:rsidRPr="006D1448">
        <w:rPr>
          <w:rFonts w:ascii="Arial" w:hAnsi="Arial" w:cs="Arial"/>
          <w:b/>
        </w:rPr>
        <w:lastRenderedPageBreak/>
        <w:t>Dôvodová správa</w:t>
      </w:r>
    </w:p>
    <w:p w:rsidR="003440B8" w:rsidRDefault="003440B8" w:rsidP="003440B8">
      <w:pPr>
        <w:tabs>
          <w:tab w:val="left" w:pos="2520"/>
        </w:tabs>
        <w:ind w:left="2520" w:hanging="2520"/>
        <w:rPr>
          <w:rFonts w:ascii="Arial" w:hAnsi="Arial" w:cs="Arial"/>
          <w:b/>
        </w:rPr>
      </w:pPr>
      <w:r w:rsidRPr="006D1448">
        <w:rPr>
          <w:rFonts w:ascii="Arial" w:hAnsi="Arial" w:cs="Arial"/>
          <w:b/>
        </w:rPr>
        <w:t>K bodu programu:</w:t>
      </w:r>
    </w:p>
    <w:p w:rsidR="000F268E" w:rsidRPr="000F268E" w:rsidRDefault="000F268E" w:rsidP="000F268E">
      <w:pPr>
        <w:pStyle w:val="Default"/>
        <w:rPr>
          <w:rFonts w:ascii="Arial" w:eastAsiaTheme="minorEastAsia" w:hAnsi="Arial" w:cs="Arial"/>
          <w:b/>
          <w:color w:val="auto"/>
          <w:sz w:val="22"/>
          <w:szCs w:val="22"/>
          <w:lang w:eastAsia="sk-SK"/>
        </w:rPr>
      </w:pPr>
      <w:r w:rsidRPr="000F268E">
        <w:rPr>
          <w:rFonts w:ascii="Arial" w:eastAsiaTheme="minorEastAsia" w:hAnsi="Arial" w:cs="Arial"/>
          <w:b/>
          <w:color w:val="auto"/>
          <w:sz w:val="22"/>
          <w:szCs w:val="22"/>
          <w:lang w:eastAsia="sk-SK"/>
        </w:rPr>
        <w:t>Zásady hospodárenia s majetkom obce Poniky</w:t>
      </w:r>
    </w:p>
    <w:p w:rsidR="000F268E" w:rsidRDefault="000F268E" w:rsidP="000F268E">
      <w:pPr>
        <w:pStyle w:val="Default"/>
      </w:pPr>
      <w:r>
        <w:t xml:space="preserve"> </w:t>
      </w:r>
    </w:p>
    <w:p w:rsidR="003440B8" w:rsidRDefault="005529B9" w:rsidP="00EC6C93">
      <w:pPr>
        <w:pStyle w:val="Default"/>
        <w:jc w:val="both"/>
        <w:rPr>
          <w:rFonts w:ascii="Arial" w:eastAsiaTheme="minorEastAsia" w:hAnsi="Arial" w:cs="Arial"/>
          <w:color w:val="auto"/>
          <w:sz w:val="22"/>
          <w:szCs w:val="22"/>
          <w:lang w:eastAsia="sk-SK"/>
        </w:rPr>
      </w:pPr>
      <w:r>
        <w:rPr>
          <w:rFonts w:ascii="Arial" w:eastAsiaTheme="minorEastAsia" w:hAnsi="Arial" w:cs="Arial"/>
          <w:color w:val="auto"/>
          <w:sz w:val="22"/>
          <w:szCs w:val="22"/>
          <w:lang w:eastAsia="sk-SK"/>
        </w:rPr>
        <w:t>Sadzobník poplatkov bol upravený  na základe zvyšujúcich sa nákladov obce Poniky na prevádzku</w:t>
      </w:r>
      <w:r w:rsidR="00BA44BF">
        <w:rPr>
          <w:rFonts w:ascii="Arial" w:eastAsiaTheme="minorEastAsia" w:hAnsi="Arial" w:cs="Arial"/>
          <w:color w:val="auto"/>
          <w:sz w:val="22"/>
          <w:szCs w:val="22"/>
          <w:lang w:eastAsia="sk-SK"/>
        </w:rPr>
        <w:t xml:space="preserve"> majetku a jeho údržbu.</w:t>
      </w:r>
    </w:p>
    <w:p w:rsidR="00BA44BF" w:rsidRDefault="00BA44BF" w:rsidP="00EC6C93">
      <w:pPr>
        <w:pStyle w:val="Default"/>
        <w:jc w:val="both"/>
        <w:rPr>
          <w:rFonts w:ascii="Arial" w:eastAsiaTheme="minorEastAsia" w:hAnsi="Arial" w:cs="Arial"/>
          <w:color w:val="auto"/>
          <w:sz w:val="22"/>
          <w:szCs w:val="22"/>
          <w:lang w:eastAsia="sk-SK"/>
        </w:rPr>
      </w:pPr>
    </w:p>
    <w:p w:rsidR="00BA44BF" w:rsidRDefault="00BA44BF" w:rsidP="00EC6C93">
      <w:pPr>
        <w:pStyle w:val="Default"/>
        <w:jc w:val="both"/>
        <w:rPr>
          <w:rFonts w:ascii="Arial" w:eastAsiaTheme="minorEastAsia" w:hAnsi="Arial" w:cs="Arial"/>
          <w:color w:val="auto"/>
          <w:sz w:val="22"/>
          <w:szCs w:val="22"/>
          <w:lang w:eastAsia="sk-SK"/>
        </w:rPr>
      </w:pPr>
      <w:r>
        <w:rPr>
          <w:rFonts w:ascii="Arial" w:eastAsiaTheme="minorEastAsia" w:hAnsi="Arial" w:cs="Arial"/>
          <w:color w:val="auto"/>
          <w:sz w:val="22"/>
          <w:szCs w:val="22"/>
          <w:lang w:eastAsia="sk-SK"/>
        </w:rPr>
        <w:t>Do sadzobníka boli  zahrnuté aj niektoré nové poplatky a boli vymazané služby ktoré sa už dlhodobo nevyužívajú.</w:t>
      </w:r>
    </w:p>
    <w:p w:rsidR="00BA44BF" w:rsidRDefault="00BA44BF" w:rsidP="00EC6C93">
      <w:pPr>
        <w:pStyle w:val="Default"/>
        <w:jc w:val="both"/>
        <w:rPr>
          <w:rFonts w:ascii="Arial" w:eastAsiaTheme="minorEastAsia" w:hAnsi="Arial" w:cs="Arial"/>
          <w:color w:val="auto"/>
          <w:sz w:val="22"/>
          <w:szCs w:val="22"/>
          <w:lang w:eastAsia="sk-SK"/>
        </w:rPr>
      </w:pPr>
    </w:p>
    <w:p w:rsidR="00BA44BF" w:rsidRDefault="00BA44BF" w:rsidP="00EC6C93">
      <w:pPr>
        <w:pStyle w:val="Default"/>
        <w:jc w:val="both"/>
        <w:rPr>
          <w:rFonts w:ascii="Arial" w:eastAsiaTheme="minorEastAsia" w:hAnsi="Arial" w:cs="Arial"/>
          <w:color w:val="auto"/>
          <w:sz w:val="22"/>
          <w:szCs w:val="22"/>
          <w:lang w:eastAsia="sk-SK"/>
        </w:rPr>
      </w:pPr>
      <w:r>
        <w:rPr>
          <w:rFonts w:ascii="Arial" w:eastAsiaTheme="minorEastAsia" w:hAnsi="Arial" w:cs="Arial"/>
          <w:color w:val="auto"/>
          <w:sz w:val="22"/>
          <w:szCs w:val="22"/>
          <w:lang w:eastAsia="sk-SK"/>
        </w:rPr>
        <w:t>Zmeny sú zvýraznené  červenou farbou.</w:t>
      </w:r>
    </w:p>
    <w:p w:rsidR="00BA44BF" w:rsidRPr="005529B9" w:rsidRDefault="00BA44BF" w:rsidP="00EC6C93">
      <w:pPr>
        <w:pStyle w:val="Default"/>
        <w:jc w:val="both"/>
        <w:rPr>
          <w:rFonts w:ascii="Arial" w:eastAsiaTheme="minorEastAsia" w:hAnsi="Arial" w:cs="Arial"/>
          <w:color w:val="auto"/>
          <w:sz w:val="22"/>
          <w:szCs w:val="22"/>
          <w:lang w:eastAsia="sk-SK"/>
        </w:rPr>
      </w:pPr>
    </w:p>
    <w:sectPr w:rsidR="00BA44BF" w:rsidRPr="00552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369480"/>
    <w:multiLevelType w:val="hybridMultilevel"/>
    <w:tmpl w:val="221BC1B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A7185E"/>
    <w:multiLevelType w:val="hybridMultilevel"/>
    <w:tmpl w:val="EED86A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02DE"/>
    <w:multiLevelType w:val="hybridMultilevel"/>
    <w:tmpl w:val="6A9691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B6002"/>
    <w:multiLevelType w:val="hybridMultilevel"/>
    <w:tmpl w:val="9A633CD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A8B0E04"/>
    <w:multiLevelType w:val="hybridMultilevel"/>
    <w:tmpl w:val="3CEC7EF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D1F1B08"/>
    <w:multiLevelType w:val="hybridMultilevel"/>
    <w:tmpl w:val="3D7AC4BE"/>
    <w:lvl w:ilvl="0" w:tplc="997C98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909C9"/>
    <w:multiLevelType w:val="hybridMultilevel"/>
    <w:tmpl w:val="77C65C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67710"/>
    <w:multiLevelType w:val="hybridMultilevel"/>
    <w:tmpl w:val="17463B24"/>
    <w:lvl w:ilvl="0" w:tplc="C9A0AFEA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F92D07"/>
    <w:multiLevelType w:val="hybridMultilevel"/>
    <w:tmpl w:val="2256B4B6"/>
    <w:lvl w:ilvl="0" w:tplc="AFB07E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0B8"/>
    <w:rsid w:val="00037DB3"/>
    <w:rsid w:val="000B6AC9"/>
    <w:rsid w:val="000F268E"/>
    <w:rsid w:val="001359D1"/>
    <w:rsid w:val="00213F90"/>
    <w:rsid w:val="002A49DB"/>
    <w:rsid w:val="002C65FE"/>
    <w:rsid w:val="003440B8"/>
    <w:rsid w:val="003E5346"/>
    <w:rsid w:val="00415F86"/>
    <w:rsid w:val="00467157"/>
    <w:rsid w:val="004D6367"/>
    <w:rsid w:val="005529B9"/>
    <w:rsid w:val="005E367C"/>
    <w:rsid w:val="006B6B1D"/>
    <w:rsid w:val="008B7C23"/>
    <w:rsid w:val="009C302D"/>
    <w:rsid w:val="009C4906"/>
    <w:rsid w:val="00B231D5"/>
    <w:rsid w:val="00BA44BF"/>
    <w:rsid w:val="00BE6495"/>
    <w:rsid w:val="00C70F28"/>
    <w:rsid w:val="00CF27FC"/>
    <w:rsid w:val="00D54041"/>
    <w:rsid w:val="00DC451C"/>
    <w:rsid w:val="00DF77C0"/>
    <w:rsid w:val="00E120C7"/>
    <w:rsid w:val="00E32774"/>
    <w:rsid w:val="00EC3D75"/>
    <w:rsid w:val="00EC6C93"/>
    <w:rsid w:val="00EE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A6367"/>
  <w15:chartTrackingRefBased/>
  <w15:docId w15:val="{7E194083-1BD7-4633-9CC8-3EB1F391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440B8"/>
    <w:pPr>
      <w:spacing w:after="200" w:line="276" w:lineRule="auto"/>
    </w:pPr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3440B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qFormat/>
    <w:rsid w:val="003440B8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3440B8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3440B8"/>
    <w:rPr>
      <w:rFonts w:ascii="Arial" w:eastAsia="Times New Roman" w:hAnsi="Arial" w:cs="Times New Roman"/>
      <w:b/>
      <w:caps/>
      <w:lang w:val="x-none" w:eastAsia="cs-CZ"/>
    </w:rPr>
  </w:style>
  <w:style w:type="paragraph" w:styleId="Bezriadkovania">
    <w:name w:val="No Spacing"/>
    <w:uiPriority w:val="1"/>
    <w:qFormat/>
    <w:rsid w:val="003440B8"/>
    <w:pPr>
      <w:spacing w:after="0" w:line="240" w:lineRule="auto"/>
    </w:pPr>
    <w:rPr>
      <w:rFonts w:eastAsiaTheme="minorEastAsia"/>
      <w:lang w:eastAsia="sk-SK"/>
    </w:rPr>
  </w:style>
  <w:style w:type="paragraph" w:styleId="Hlavika">
    <w:name w:val="header"/>
    <w:basedOn w:val="Normlny"/>
    <w:link w:val="HlavikaChar"/>
    <w:rsid w:val="003440B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rsid w:val="003440B8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3440B8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Odsekzoznamu">
    <w:name w:val="List Paragraph"/>
    <w:basedOn w:val="Normlny"/>
    <w:link w:val="OdsekzoznamuChar"/>
    <w:uiPriority w:val="34"/>
    <w:qFormat/>
    <w:rsid w:val="003440B8"/>
    <w:pPr>
      <w:ind w:left="720"/>
      <w:contextualSpacing/>
    </w:pPr>
    <w:rPr>
      <w:rFonts w:eastAsiaTheme="minorHAnsi"/>
      <w:lang w:eastAsia="en-US"/>
    </w:rPr>
  </w:style>
  <w:style w:type="character" w:customStyle="1" w:styleId="OdsekzoznamuChar">
    <w:name w:val="Odsek zoznamu Char"/>
    <w:link w:val="Odsekzoznamu"/>
    <w:uiPriority w:val="34"/>
    <w:locked/>
    <w:rsid w:val="003440B8"/>
  </w:style>
  <w:style w:type="table" w:styleId="Mriekatabuky">
    <w:name w:val="Table Grid"/>
    <w:basedOn w:val="Normlnatabuka"/>
    <w:uiPriority w:val="39"/>
    <w:rsid w:val="00344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44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40B8"/>
    <w:rPr>
      <w:rFonts w:ascii="Segoe UI" w:eastAsiaTheme="minorEastAsia" w:hAnsi="Segoe UI" w:cs="Segoe UI"/>
      <w:sz w:val="18"/>
      <w:szCs w:val="18"/>
      <w:lang w:eastAsia="sk-SK"/>
    </w:rPr>
  </w:style>
  <w:style w:type="paragraph" w:customStyle="1" w:styleId="TableContents">
    <w:name w:val="Table Contents"/>
    <w:basedOn w:val="Normlny"/>
    <w:rsid w:val="002C65FE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4"/>
      <w:szCs w:val="24"/>
      <w:lang w:eastAsia="zh-CN" w:bidi="hi-IN"/>
    </w:rPr>
  </w:style>
  <w:style w:type="paragraph" w:customStyle="1" w:styleId="Default">
    <w:name w:val="Default"/>
    <w:rsid w:val="000F268E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9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viera.mrazova</dc:creator>
  <cp:keywords/>
  <dc:description/>
  <cp:lastModifiedBy>ONDREJKO Pavol</cp:lastModifiedBy>
  <cp:revision>29</cp:revision>
  <cp:lastPrinted>2025-12-05T07:59:00Z</cp:lastPrinted>
  <dcterms:created xsi:type="dcterms:W3CDTF">2016-11-30T06:43:00Z</dcterms:created>
  <dcterms:modified xsi:type="dcterms:W3CDTF">2025-12-05T12:51:00Z</dcterms:modified>
</cp:coreProperties>
</file>